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9"/>
        <w:jc w:val="center"/>
        <w:rPr/>
      </w:pPr>
      <w:bookmarkStart w:id="0" w:name="__DdeLink__330_1194007161"/>
      <w:r>
        <w:rPr>
          <w:rFonts w:cs="Times New Roman" w:ascii="Times New Roman" w:hAnsi="Times New Roman"/>
          <w:b/>
          <w:bCs/>
          <w:i w:val="false"/>
          <w:iCs w:val="false"/>
          <w:sz w:val="28"/>
          <w:szCs w:val="28"/>
        </w:rPr>
        <w:t xml:space="preserve">Информация о размещении заказов </w:t>
      </w:r>
    </w:p>
    <w:p>
      <w:pPr>
        <w:pStyle w:val="Style19"/>
        <w:jc w:val="center"/>
        <w:rPr>
          <w:rFonts w:ascii="Times New Roman" w:hAnsi="Times New Roman" w:cs="Times New Roman"/>
          <w:b/>
          <w:b/>
          <w:bCs/>
          <w:i w:val="false"/>
          <w:i w:val="false"/>
          <w:iCs w:val="false"/>
          <w:sz w:val="28"/>
          <w:szCs w:val="28"/>
        </w:rPr>
      </w:pPr>
      <w:r>
        <w:rPr>
          <w:rFonts w:cs="Times New Roman" w:ascii="Times New Roman" w:hAnsi="Times New Roman"/>
          <w:b/>
          <w:bCs/>
          <w:i w:val="false"/>
          <w:iCs w:val="false"/>
          <w:sz w:val="28"/>
          <w:szCs w:val="28"/>
        </w:rPr>
        <w:t>Управлением Минюста России по Омской области за 201</w:t>
      </w:r>
      <w:r>
        <w:rPr>
          <w:rFonts w:cs="Times New Roman" w:ascii="Times New Roman" w:hAnsi="Times New Roman"/>
          <w:b/>
          <w:bCs/>
          <w:i w:val="false"/>
          <w:iCs w:val="false"/>
          <w:sz w:val="28"/>
          <w:szCs w:val="28"/>
        </w:rPr>
        <w:t>9</w:t>
      </w:r>
      <w:bookmarkEnd w:id="0"/>
      <w:r>
        <w:rPr>
          <w:rFonts w:cs="Times New Roman" w:ascii="Times New Roman" w:hAnsi="Times New Roman"/>
          <w:b/>
          <w:bCs/>
          <w:i w:val="false"/>
          <w:iCs w:val="false"/>
          <w:sz w:val="28"/>
          <w:szCs w:val="28"/>
        </w:rPr>
        <w:t xml:space="preserve"> год</w:t>
      </w:r>
    </w:p>
    <w:p>
      <w:pPr>
        <w:pStyle w:val="Style15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W w:w="10200" w:type="dxa"/>
        <w:jc w:val="left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</w:tblPr>
      <w:tblGrid>
        <w:gridCol w:w="339"/>
        <w:gridCol w:w="1980"/>
        <w:gridCol w:w="2270"/>
        <w:gridCol w:w="3060"/>
        <w:gridCol w:w="2551"/>
      </w:tblGrid>
      <w:tr>
        <w:trPr/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4"/>
                <w:szCs w:val="24"/>
              </w:rPr>
              <w:t>№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Объект закупки 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4"/>
                <w:szCs w:val="24"/>
              </w:rPr>
              <w:t>Способ определения поставщика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Реквизиты государственного контракта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4"/>
                <w:szCs w:val="24"/>
              </w:rPr>
              <w:t>Цена</w:t>
            </w:r>
            <w:r>
              <w:rPr>
                <w:rFonts w:cs="Times New Roman" w:ascii="Times New Roman" w:hAnsi="Times New Roman"/>
                <w:i w:val="false"/>
                <w:iCs w:val="false"/>
                <w:sz w:val="24"/>
                <w:szCs w:val="24"/>
              </w:rPr>
              <w:t xml:space="preserve"> г</w:t>
            </w:r>
            <w:r>
              <w:rPr>
                <w:rFonts w:cs="Times New Roman" w:ascii="Times New Roman" w:hAnsi="Times New Roman"/>
                <w:i w:val="false"/>
                <w:iCs w:val="false"/>
                <w:sz w:val="24"/>
                <w:szCs w:val="24"/>
              </w:rPr>
              <w:t xml:space="preserve">осударственного  </w:t>
            </w:r>
            <w:r>
              <w:rPr>
                <w:rFonts w:cs="Times New Roman" w:ascii="Times New Roman" w:hAnsi="Times New Roman"/>
                <w:i w:val="false"/>
                <w:iCs w:val="false"/>
                <w:sz w:val="24"/>
                <w:szCs w:val="24"/>
              </w:rPr>
              <w:t xml:space="preserve">контракта, </w:t>
            </w:r>
            <w:r>
              <w:rPr>
                <w:rFonts w:cs="Times New Roman" w:ascii="Times New Roman" w:hAnsi="Times New Roman"/>
                <w:i w:val="false"/>
                <w:iCs w:val="false"/>
                <w:sz w:val="24"/>
                <w:szCs w:val="24"/>
              </w:rPr>
              <w:t>руб.</w:t>
            </w:r>
          </w:p>
        </w:tc>
      </w:tr>
      <w:tr>
        <w:trPr/>
        <w:tc>
          <w:tcPr>
            <w:tcW w:w="339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4"/>
                <w:szCs w:val="24"/>
              </w:rPr>
              <w:t>1.</w:t>
            </w:r>
          </w:p>
        </w:tc>
        <w:tc>
          <w:tcPr>
            <w:tcW w:w="198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 w:val="false"/>
                <w:i w:val="false"/>
                <w:i w:val="false"/>
                <w:iCs w:val="false"/>
                <w:caps w:val="false"/>
                <w:smallCaps w:val="false"/>
                <w:color w:val="212529"/>
                <w:spacing w:val="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212529"/>
                <w:spacing w:val="0"/>
                <w:sz w:val="24"/>
                <w:szCs w:val="24"/>
              </w:rPr>
              <w:t>Поставка бумаги</w:t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4"/>
                <w:szCs w:val="24"/>
              </w:rPr>
              <w:t>Электронный аукцион</w:t>
            </w:r>
          </w:p>
        </w:tc>
        <w:tc>
          <w:tcPr>
            <w:tcW w:w="306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212529"/>
                <w:spacing w:val="0"/>
                <w:sz w:val="24"/>
                <w:szCs w:val="24"/>
                <w:u w:val="none"/>
                <w:em w:val="none"/>
              </w:rPr>
              <w:t xml:space="preserve">№ </w:t>
            </w:r>
            <w:r>
              <w:rPr>
                <w:rFonts w:cs="Times New Roman" w:ascii="Times New Roman" w:hAnsi="Times New Roman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212529"/>
                <w:spacing w:val="0"/>
                <w:sz w:val="24"/>
                <w:szCs w:val="24"/>
                <w:u w:val="none"/>
                <w:em w:val="none"/>
              </w:rPr>
              <w:t xml:space="preserve">01521000052190000070001 </w:t>
            </w:r>
            <w:r>
              <w:rPr>
                <w:rFonts w:cs="Times New Roman" w:ascii="Times New Roman" w:hAnsi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от </w:t>
            </w:r>
            <w:r>
              <w:rPr>
                <w:rFonts w:cs="Times New Roman" w:ascii="Times New Roman" w:hAnsi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21</w:t>
            </w:r>
            <w:r>
              <w:rPr>
                <w:rFonts w:cs="Times New Roman" w:ascii="Times New Roman" w:hAnsi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.</w:t>
            </w:r>
            <w:r>
              <w:rPr>
                <w:rFonts w:cs="Times New Roman" w:ascii="Times New Roman" w:hAnsi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1</w:t>
            </w:r>
            <w:r>
              <w:rPr>
                <w:rFonts w:cs="Times New Roman" w:ascii="Times New Roman" w:hAnsi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0.201</w:t>
            </w:r>
            <w:r>
              <w:rPr>
                <w:rFonts w:cs="Times New Roman" w:ascii="Times New Roman" w:hAnsi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9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i w:val="false"/>
                <w:iCs w:val="false"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i w:val="false"/>
                <w:iCs w:val="false"/>
                <w:sz w:val="24"/>
                <w:szCs w:val="24"/>
              </w:rPr>
              <w:t>0 000,00</w:t>
            </w:r>
          </w:p>
        </w:tc>
      </w:tr>
      <w:tr>
        <w:trPr/>
        <w:tc>
          <w:tcPr>
            <w:tcW w:w="339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4"/>
                <w:szCs w:val="24"/>
              </w:rPr>
              <w:t>2.</w:t>
            </w:r>
          </w:p>
        </w:tc>
        <w:tc>
          <w:tcPr>
            <w:tcW w:w="198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4"/>
                <w:szCs w:val="24"/>
              </w:rPr>
              <w:t>Поставка папок архивных для учетных дел НКО</w:t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4"/>
                <w:szCs w:val="24"/>
              </w:rPr>
              <w:t>Электронный аукцион</w:t>
            </w:r>
          </w:p>
        </w:tc>
        <w:tc>
          <w:tcPr>
            <w:tcW w:w="306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212529"/>
                <w:spacing w:val="0"/>
                <w:sz w:val="24"/>
                <w:szCs w:val="24"/>
                <w:u w:val="none"/>
                <w:em w:val="none"/>
              </w:rPr>
              <w:t xml:space="preserve">№ </w:t>
            </w:r>
            <w:r>
              <w:rPr>
                <w:rFonts w:cs="Times New Roman" w:ascii="Times New Roman" w:hAnsi="Times New Roman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212529"/>
                <w:spacing w:val="0"/>
                <w:sz w:val="24"/>
                <w:szCs w:val="24"/>
                <w:u w:val="none"/>
                <w:em w:val="none"/>
              </w:rPr>
              <w:t>01521000052190000040001</w:t>
            </w:r>
            <w:r>
              <w:rPr>
                <w:rFonts w:cs="Times New Roman" w:ascii="Times New Roman" w:hAnsi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  от </w:t>
            </w:r>
            <w:r>
              <w:rPr>
                <w:rFonts w:cs="Times New Roman" w:ascii="Times New Roman" w:hAnsi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30</w:t>
            </w:r>
            <w:r>
              <w:rPr>
                <w:rFonts w:cs="Times New Roman" w:ascii="Times New Roman" w:hAnsi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.</w:t>
            </w:r>
            <w:r>
              <w:rPr>
                <w:rFonts w:cs="Times New Roman" w:ascii="Times New Roman" w:hAnsi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1</w:t>
            </w:r>
            <w:r>
              <w:rPr>
                <w:rFonts w:cs="Times New Roman" w:ascii="Times New Roman" w:hAnsi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0.201</w:t>
            </w:r>
            <w:r>
              <w:rPr>
                <w:rFonts w:cs="Times New Roman" w:ascii="Times New Roman" w:hAnsi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9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4"/>
                <w:szCs w:val="24"/>
              </w:rPr>
              <w:t>83 650,08</w:t>
            </w:r>
          </w:p>
        </w:tc>
      </w:tr>
    </w:tbl>
    <w:p>
      <w:pPr>
        <w:pStyle w:val="Normal"/>
        <w:jc w:val="center"/>
        <w:rPr>
          <w:rFonts w:ascii="Times New Roman" w:hAnsi="Times New Roman" w:cs="Times New Roman"/>
          <w:b w:val="false"/>
          <w:b w:val="false"/>
          <w:bCs w:val="false"/>
          <w:i w:val="false"/>
          <w:i w:val="false"/>
          <w:iCs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</w:r>
    </w:p>
    <w:sectPr>
      <w:type w:val="nextPage"/>
      <w:pgSz w:w="11906" w:h="16838"/>
      <w:pgMar w:left="1134" w:right="572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pPr>
      <w:spacing w:lineRule="auto" w:line="288" w:before="0" w:after="140"/>
    </w:pPr>
    <w:rPr/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</TotalTime>
  <Application>LibreOffice/5.1.0.3$Windows_x86 LibreOffice_project/5e3e00a007d9b3b6efb6797a8b8e57b51ab1f737</Application>
  <Pages>1</Pages>
  <Words>53</Words>
  <Characters>365</Characters>
  <CharactersWithSpaces>405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2020-02-07T13:18:12Z</dcterms:created>
  <dc:creator/>
  <dc:description/>
  <dc:language>ru-RU</dc:language>
  <cp:lastModifiedBy/>
  <cp:lastPrinted>2020-02-07T14:04:45Z</cp:lastPrinted>
  <dcterms:modified xsi:type="dcterms:W3CDTF">2020-02-10T17:54:44Z</dcterms:modified>
  <cp:revision>6</cp:revision>
  <dc:subject/>
  <dc:title/>
</cp:coreProperties>
</file>