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6CB" w:rsidRPr="007136CB" w:rsidRDefault="007136CB" w:rsidP="002F11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6CB">
        <w:rPr>
          <w:rFonts w:ascii="Times New Roman" w:hAnsi="Times New Roman" w:cs="Times New Roman"/>
          <w:b/>
          <w:sz w:val="28"/>
          <w:szCs w:val="28"/>
        </w:rPr>
        <w:t>Информация об осуществлении государственного контроля (надзора) Управлением во 2 полугодии 2018 года</w:t>
      </w:r>
    </w:p>
    <w:p w:rsidR="007136CB" w:rsidRDefault="007136CB" w:rsidP="002F1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600B" w:rsidRDefault="007D600B" w:rsidP="002F1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втором полугодии 2018 года плановые проверки органов, осуществляющих государственную регистрацию актов гражданского состояния на территории Омской области, не осуществлялись</w:t>
      </w:r>
      <w:r w:rsidR="00C41954">
        <w:rPr>
          <w:rFonts w:ascii="Times New Roman" w:hAnsi="Times New Roman" w:cs="Times New Roman"/>
          <w:sz w:val="28"/>
          <w:szCs w:val="28"/>
        </w:rPr>
        <w:t>.</w:t>
      </w:r>
    </w:p>
    <w:p w:rsidR="007D600B" w:rsidRDefault="007D600B" w:rsidP="002F1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Внеплановые проверки во втором полугодии 2018 года Управлением не проводились ввиду отсутствия обстоятельств, являющихся основанием для принятия решения о проведении данных проверок.</w:t>
      </w:r>
    </w:p>
    <w:p w:rsidR="007D600B" w:rsidRDefault="002F11F8" w:rsidP="002F11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D600B">
        <w:rPr>
          <w:rFonts w:ascii="Times New Roman" w:hAnsi="Times New Roman" w:cs="Times New Roman"/>
          <w:sz w:val="28"/>
          <w:szCs w:val="28"/>
        </w:rPr>
        <w:t xml:space="preserve">аботники Управления приняли участие в </w:t>
      </w:r>
      <w:r w:rsidR="002451D4">
        <w:rPr>
          <w:rFonts w:ascii="Times New Roman" w:hAnsi="Times New Roman" w:cs="Times New Roman"/>
          <w:sz w:val="28"/>
          <w:szCs w:val="28"/>
        </w:rPr>
        <w:t xml:space="preserve">9 </w:t>
      </w:r>
      <w:r w:rsidR="007D600B">
        <w:rPr>
          <w:rFonts w:ascii="Times New Roman" w:hAnsi="Times New Roman" w:cs="Times New Roman"/>
          <w:sz w:val="28"/>
          <w:szCs w:val="28"/>
        </w:rPr>
        <w:t>мероприятиях, относящихся к деятельности органов ЗАГС.</w:t>
      </w:r>
    </w:p>
    <w:p w:rsidR="004378FC" w:rsidRDefault="002F11F8" w:rsidP="002F1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4378FC">
        <w:rPr>
          <w:rFonts w:ascii="Times New Roman" w:eastAsia="Times New Roman" w:hAnsi="Times New Roman" w:cs="Times New Roman"/>
          <w:sz w:val="28"/>
          <w:szCs w:val="28"/>
        </w:rPr>
        <w:t xml:space="preserve"> Адвокатскую палату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Омской области </w:t>
      </w:r>
      <w:r w:rsidR="004378F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6 статьи 17 Федерального закона </w:t>
      </w:r>
      <w:r w:rsidR="004378FC">
        <w:rPr>
          <w:rFonts w:ascii="Times New Roman" w:hAnsi="Times New Roman" w:cs="Times New Roman"/>
          <w:sz w:val="28"/>
          <w:szCs w:val="28"/>
        </w:rPr>
        <w:t>63-ФЗ</w:t>
      </w:r>
      <w:r w:rsidR="004378FC">
        <w:rPr>
          <w:rFonts w:ascii="Times New Roman" w:eastAsia="Times New Roman" w:hAnsi="Times New Roman" w:cs="Times New Roman"/>
          <w:sz w:val="28"/>
          <w:szCs w:val="28"/>
        </w:rPr>
        <w:t xml:space="preserve"> Управлением направлено 1 представление о прекращении статуса адвоката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4378FC">
        <w:rPr>
          <w:rFonts w:ascii="Times New Roman" w:eastAsia="Times New Roman" w:hAnsi="Times New Roman" w:cs="Times New Roman"/>
          <w:sz w:val="28"/>
          <w:szCs w:val="28"/>
        </w:rPr>
        <w:t xml:space="preserve"> Советом Адвокатской палаты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Омской области </w:t>
      </w:r>
      <w:r w:rsidR="004378FC">
        <w:rPr>
          <w:rFonts w:ascii="Times New Roman" w:eastAsia="Times New Roman" w:hAnsi="Times New Roman" w:cs="Times New Roman"/>
          <w:sz w:val="28"/>
          <w:szCs w:val="28"/>
        </w:rPr>
        <w:t>представление удовлетворено, статус адвоката прекращен.</w:t>
      </w:r>
    </w:p>
    <w:p w:rsidR="007136CB" w:rsidRDefault="002F11F8" w:rsidP="002F11F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7136CB">
        <w:rPr>
          <w:rFonts w:ascii="Times New Roman" w:hAnsi="Times New Roman"/>
          <w:sz w:val="28"/>
          <w:szCs w:val="28"/>
        </w:rPr>
        <w:t>о втором полугодии 2018 года Управлением совместно с Нотариальной палатой Омской области проведены 13 плановых проверок ведения делопроизводства нотариусами, занимающимися частной практикой.</w:t>
      </w:r>
    </w:p>
    <w:p w:rsidR="007136CB" w:rsidRDefault="007136CB" w:rsidP="002F11F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Проверки проведены в соответствии с Графиком проведения проверок исполнения нотариусами Правил нотариального делопроизводства на 2018 год, утвержденным приказом Управления от 14.12.2017 № 135.</w:t>
      </w:r>
    </w:p>
    <w:p w:rsidR="007D600B" w:rsidRDefault="007D600B" w:rsidP="002F11F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722A1" w:rsidRDefault="004722A1"/>
    <w:sectPr w:rsidR="004722A1" w:rsidSect="007D600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D600B"/>
    <w:rsid w:val="000E3260"/>
    <w:rsid w:val="001B2037"/>
    <w:rsid w:val="002123BF"/>
    <w:rsid w:val="002451D4"/>
    <w:rsid w:val="002F11F8"/>
    <w:rsid w:val="004378FC"/>
    <w:rsid w:val="004722A1"/>
    <w:rsid w:val="006D717F"/>
    <w:rsid w:val="007136CB"/>
    <w:rsid w:val="007D600B"/>
    <w:rsid w:val="009E5F5A"/>
    <w:rsid w:val="00C41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6CB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5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Koshukova</dc:creator>
  <cp:keywords/>
  <dc:description/>
  <cp:lastModifiedBy>Koshukova</cp:lastModifiedBy>
  <cp:revision>7</cp:revision>
  <dcterms:created xsi:type="dcterms:W3CDTF">2019-06-06T07:47:00Z</dcterms:created>
  <dcterms:modified xsi:type="dcterms:W3CDTF">2019-06-06T09:26:00Z</dcterms:modified>
</cp:coreProperties>
</file>