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CEB" w:rsidRPr="00FD0CEB" w:rsidRDefault="00FD0CEB" w:rsidP="00FD0CEB">
      <w:pPr>
        <w:pStyle w:val="a3"/>
        <w:ind w:firstLine="708"/>
        <w:jc w:val="center"/>
        <w:rPr>
          <w:b/>
        </w:rPr>
      </w:pPr>
      <w:r w:rsidRPr="00FD0CEB">
        <w:rPr>
          <w:b/>
        </w:rPr>
        <w:t>Информация об осуществлении государственного контроля (надзора) Управлением в 1 п</w:t>
      </w:r>
      <w:r>
        <w:rPr>
          <w:b/>
        </w:rPr>
        <w:t>олугодии</w:t>
      </w:r>
      <w:r w:rsidRPr="00FD0CEB">
        <w:rPr>
          <w:b/>
        </w:rPr>
        <w:t xml:space="preserve"> 2018 года</w:t>
      </w:r>
    </w:p>
    <w:p w:rsidR="00FD0CEB" w:rsidRDefault="00FD0CEB" w:rsidP="00DD68FA">
      <w:pPr>
        <w:pStyle w:val="a3"/>
        <w:ind w:firstLine="708"/>
      </w:pPr>
    </w:p>
    <w:p w:rsidR="00DD68FA" w:rsidRDefault="00DD68FA" w:rsidP="00FD0CEB">
      <w:pPr>
        <w:pStyle w:val="a3"/>
        <w:ind w:firstLine="709"/>
      </w:pPr>
      <w:proofErr w:type="gramStart"/>
      <w:r>
        <w:t xml:space="preserve">В рамках реализации возложенных полномочий </w:t>
      </w:r>
      <w:r w:rsidRPr="00F35132">
        <w:t>Управлением в первом полугодии 2018 года согласно Ежегодному</w:t>
      </w:r>
      <w:r w:rsidRPr="00F35132">
        <w:rPr>
          <w:color w:val="00B050"/>
        </w:rPr>
        <w:t xml:space="preserve"> </w:t>
      </w:r>
      <w:r w:rsidRPr="00F35132">
        <w:t>плану проведения плановых проверок органов государственной власти Омской области и должностных лиц органов государственной власти Омской области на 2018 год, утвержденному приказом Управления от 10.10.2017 № 114, проведена плановая проверка Главного государственно-правового управления Омской области</w:t>
      </w:r>
      <w:r>
        <w:t xml:space="preserve">, в ходе которой осуществлена проверка подразделений управления ЗАГС в Знаменском и </w:t>
      </w:r>
      <w:proofErr w:type="spellStart"/>
      <w:r>
        <w:t>Москаленском</w:t>
      </w:r>
      <w:proofErr w:type="spellEnd"/>
      <w:r>
        <w:t xml:space="preserve"> районах</w:t>
      </w:r>
      <w:proofErr w:type="gramEnd"/>
      <w:r>
        <w:t xml:space="preserve"> </w:t>
      </w:r>
      <w:proofErr w:type="gramStart"/>
      <w:r>
        <w:t>Омской области, Омского и Октябрьского отделов управления ЗАГС).</w:t>
      </w:r>
      <w:r w:rsidRPr="00F35132">
        <w:t xml:space="preserve"> </w:t>
      </w:r>
      <w:proofErr w:type="gramEnd"/>
    </w:p>
    <w:p w:rsidR="00827A78" w:rsidRDefault="00827A78" w:rsidP="00FD0CEB">
      <w:pPr>
        <w:pStyle w:val="a3"/>
        <w:ind w:firstLine="709"/>
      </w:pPr>
      <w:r>
        <w:t>Предписания об устранении нарушений законодательства Российской Федерации не вносились.</w:t>
      </w:r>
    </w:p>
    <w:p w:rsidR="00DD68FA" w:rsidRPr="00FC2F2F" w:rsidRDefault="00DD68FA" w:rsidP="00FD0C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F2F">
        <w:rPr>
          <w:rFonts w:ascii="Times New Roman" w:hAnsi="Times New Roman" w:cs="Times New Roman"/>
          <w:sz w:val="28"/>
          <w:szCs w:val="28"/>
        </w:rPr>
        <w:t>Внеплановые проверки Управлением не проводились ввиду отсутствия обстоятельств, являющихся основанием для принятия решения о проведении данных проверок.</w:t>
      </w:r>
    </w:p>
    <w:p w:rsidR="00DD68FA" w:rsidRDefault="00EF4376" w:rsidP="00FD0C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DD68FA">
        <w:rPr>
          <w:rFonts w:ascii="Times New Roman" w:hAnsi="Times New Roman" w:cs="Times New Roman"/>
          <w:sz w:val="28"/>
          <w:szCs w:val="28"/>
        </w:rPr>
        <w:t xml:space="preserve">аботники </w:t>
      </w:r>
      <w:r w:rsidR="00DD68FA" w:rsidRPr="002D60F6">
        <w:rPr>
          <w:rFonts w:ascii="Times New Roman" w:hAnsi="Times New Roman" w:cs="Times New Roman"/>
          <w:sz w:val="28"/>
          <w:szCs w:val="28"/>
        </w:rPr>
        <w:t xml:space="preserve">Управления приняли участие в </w:t>
      </w:r>
      <w:r w:rsidR="00DD68FA">
        <w:rPr>
          <w:rFonts w:ascii="Times New Roman" w:hAnsi="Times New Roman" w:cs="Times New Roman"/>
          <w:sz w:val="28"/>
          <w:szCs w:val="28"/>
        </w:rPr>
        <w:t>6</w:t>
      </w:r>
      <w:r w:rsidR="00DD68FA" w:rsidRPr="002D60F6">
        <w:rPr>
          <w:rFonts w:ascii="Times New Roman" w:hAnsi="Times New Roman" w:cs="Times New Roman"/>
          <w:sz w:val="28"/>
          <w:szCs w:val="28"/>
        </w:rPr>
        <w:t xml:space="preserve"> мероприятиях, относящихся к деятельности органов </w:t>
      </w:r>
      <w:r w:rsidR="00DD68FA">
        <w:rPr>
          <w:rFonts w:ascii="Times New Roman" w:hAnsi="Times New Roman" w:cs="Times New Roman"/>
          <w:sz w:val="28"/>
          <w:szCs w:val="28"/>
        </w:rPr>
        <w:t>ЗАГС.</w:t>
      </w:r>
    </w:p>
    <w:p w:rsidR="00C73209" w:rsidRDefault="00C73209" w:rsidP="00FD0CEB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первом полугодии 2018 года представления о прекращении статуса адвоката или о возбуждении дисциплинарного производства в отношении адвоката</w:t>
      </w:r>
      <w:r>
        <w:rPr>
          <w:rFonts w:ascii="Times New Roman" w:hAnsi="Times New Roman" w:cs="Times New Roman"/>
          <w:sz w:val="28"/>
          <w:szCs w:val="28"/>
        </w:rPr>
        <w:br/>
        <w:t>в Адвокатскую палату</w:t>
      </w:r>
      <w:r w:rsidR="00FD0CEB">
        <w:rPr>
          <w:rFonts w:ascii="Times New Roman" w:hAnsi="Times New Roman" w:cs="Times New Roman"/>
          <w:sz w:val="28"/>
          <w:szCs w:val="28"/>
        </w:rPr>
        <w:t xml:space="preserve"> Омской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не направлялись. </w:t>
      </w:r>
    </w:p>
    <w:p w:rsidR="00EF4376" w:rsidRDefault="00FD0CEB" w:rsidP="00FD0CEB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EF4376">
        <w:rPr>
          <w:rFonts w:ascii="Times New Roman" w:hAnsi="Times New Roman"/>
          <w:sz w:val="28"/>
          <w:szCs w:val="28"/>
        </w:rPr>
        <w:t xml:space="preserve">овместно с Нотариальной палатой Омской области проведены 10 плановых проверок ведения делопроизводства нотариусами, занимающимися частной практикой, из них 6 в городе Омске и 4 в нотариальных округах Омской области, по результатам 7 проверок выявлены нарушения Правил нотариального делопроизводства (в первом полугодии 2017 года проведены 7 плановых проверок). </w:t>
      </w:r>
      <w:r>
        <w:rPr>
          <w:rFonts w:ascii="Times New Roman" w:hAnsi="Times New Roman"/>
          <w:sz w:val="28"/>
          <w:szCs w:val="28"/>
        </w:rPr>
        <w:tab/>
      </w:r>
      <w:r w:rsidR="00EF4376">
        <w:rPr>
          <w:rFonts w:ascii="Times New Roman" w:hAnsi="Times New Roman"/>
          <w:sz w:val="28"/>
          <w:szCs w:val="28"/>
        </w:rPr>
        <w:t>Проверки проведены в соответствии с Графиком проведения проверок исполнения нотариусами Правил нотариального делопроизводства на 2018 год, утвержденным приказом Управления от 14.12.2017 № 135.</w:t>
      </w:r>
    </w:p>
    <w:p w:rsidR="00C73209" w:rsidRDefault="00C73209" w:rsidP="00FD0CE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C73209" w:rsidRDefault="00C73209" w:rsidP="00FD0C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DD68FA" w:rsidRDefault="00DD68FA" w:rsidP="00FD0CEB">
      <w:pPr>
        <w:spacing w:after="0" w:line="240" w:lineRule="auto"/>
        <w:ind w:firstLine="709"/>
      </w:pPr>
    </w:p>
    <w:sectPr w:rsidR="00DD68FA" w:rsidSect="00DD68F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D68FA"/>
    <w:rsid w:val="002802C1"/>
    <w:rsid w:val="00737E92"/>
    <w:rsid w:val="008228C9"/>
    <w:rsid w:val="00827A78"/>
    <w:rsid w:val="00A216BC"/>
    <w:rsid w:val="00B0052A"/>
    <w:rsid w:val="00C73209"/>
    <w:rsid w:val="00D96EB4"/>
    <w:rsid w:val="00DD68FA"/>
    <w:rsid w:val="00EF4376"/>
    <w:rsid w:val="00FD0CEB"/>
    <w:rsid w:val="00FF65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6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DD68F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rsid w:val="00DD68FA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EF4376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Koshukova</dc:creator>
  <cp:keywords/>
  <dc:description/>
  <cp:lastModifiedBy>Koshukova</cp:lastModifiedBy>
  <cp:revision>6</cp:revision>
  <dcterms:created xsi:type="dcterms:W3CDTF">2019-06-06T07:32:00Z</dcterms:created>
  <dcterms:modified xsi:type="dcterms:W3CDTF">2019-06-06T09:24:00Z</dcterms:modified>
</cp:coreProperties>
</file>